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E3A" w:rsidRPr="00CD7E3A" w:rsidRDefault="00CD7E3A" w:rsidP="00CD7E3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D7E3A">
        <w:rPr>
          <w:rFonts w:ascii="Times New Roman" w:hAnsi="Times New Roman" w:cs="Times New Roman"/>
          <w:b/>
          <w:sz w:val="24"/>
          <w:szCs w:val="24"/>
        </w:rPr>
        <w:t>Аймуратова Мария Маденовна</w:t>
      </w:r>
      <w:r w:rsidRPr="00CD7E3A">
        <w:rPr>
          <w:rFonts w:ascii="Times New Roman" w:hAnsi="Times New Roman" w:cs="Times New Roman"/>
          <w:sz w:val="24"/>
          <w:szCs w:val="24"/>
        </w:rPr>
        <w:t>,</w:t>
      </w:r>
    </w:p>
    <w:p w:rsidR="00CD7E3A" w:rsidRPr="00CD7E3A" w:rsidRDefault="00CD7E3A" w:rsidP="00CD7E3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D7E3A">
        <w:rPr>
          <w:rFonts w:ascii="Times New Roman" w:hAnsi="Times New Roman" w:cs="Times New Roman"/>
          <w:sz w:val="24"/>
          <w:szCs w:val="24"/>
        </w:rPr>
        <w:t>учитель математики</w:t>
      </w:r>
    </w:p>
    <w:p w:rsidR="00CD7E3A" w:rsidRPr="00CD7E3A" w:rsidRDefault="00CD7E3A" w:rsidP="00CD7E3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D7E3A">
        <w:rPr>
          <w:rFonts w:ascii="Times New Roman" w:hAnsi="Times New Roman" w:cs="Times New Roman"/>
          <w:sz w:val="24"/>
          <w:szCs w:val="24"/>
        </w:rPr>
        <w:t>МБОУ «Александровская СОШ»</w:t>
      </w:r>
    </w:p>
    <w:p w:rsidR="00CD7E3A" w:rsidRPr="00CD7E3A" w:rsidRDefault="00CD7E3A" w:rsidP="00CD7E3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D7E3A">
        <w:rPr>
          <w:rFonts w:ascii="Times New Roman" w:hAnsi="Times New Roman" w:cs="Times New Roman"/>
          <w:sz w:val="24"/>
          <w:szCs w:val="24"/>
        </w:rPr>
        <w:t>Грачевского района</w:t>
      </w:r>
    </w:p>
    <w:p w:rsidR="00CD7E3A" w:rsidRDefault="00CD7E3A" w:rsidP="00CD7E3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D7E3A" w:rsidRPr="00CD7E3A" w:rsidRDefault="00CD7E3A" w:rsidP="00CD7E3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942"/>
        <w:gridCol w:w="1560"/>
        <w:gridCol w:w="2675"/>
        <w:gridCol w:w="2393"/>
      </w:tblGrid>
      <w:tr w:rsidR="00CD7E3A" w:rsidRPr="00CD7E3A" w:rsidTr="008D539D">
        <w:tc>
          <w:tcPr>
            <w:tcW w:w="2943" w:type="dxa"/>
          </w:tcPr>
          <w:p w:rsidR="00CD7E3A" w:rsidRPr="00CD7E3A" w:rsidRDefault="00CD7E3A" w:rsidP="00CD7E3A">
            <w:pPr>
              <w:jc w:val="both"/>
              <w:rPr>
                <w:b/>
                <w:sz w:val="24"/>
                <w:szCs w:val="24"/>
              </w:rPr>
            </w:pPr>
            <w:r w:rsidRPr="00CD7E3A">
              <w:rPr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1560" w:type="dxa"/>
          </w:tcPr>
          <w:p w:rsidR="00CD7E3A" w:rsidRPr="00CD7E3A" w:rsidRDefault="00CD7E3A" w:rsidP="00CD7E3A">
            <w:pPr>
              <w:jc w:val="both"/>
              <w:rPr>
                <w:b/>
                <w:sz w:val="24"/>
                <w:szCs w:val="24"/>
              </w:rPr>
            </w:pPr>
            <w:r w:rsidRPr="00CD7E3A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675" w:type="dxa"/>
          </w:tcPr>
          <w:p w:rsidR="00CD7E3A" w:rsidRPr="00CD7E3A" w:rsidRDefault="00CD7E3A" w:rsidP="00CD7E3A">
            <w:pPr>
              <w:jc w:val="both"/>
              <w:rPr>
                <w:b/>
                <w:sz w:val="24"/>
                <w:szCs w:val="24"/>
              </w:rPr>
            </w:pPr>
            <w:r w:rsidRPr="00CD7E3A">
              <w:rPr>
                <w:b/>
                <w:sz w:val="24"/>
                <w:szCs w:val="24"/>
              </w:rPr>
              <w:t>УМК</w:t>
            </w:r>
          </w:p>
        </w:tc>
        <w:tc>
          <w:tcPr>
            <w:tcW w:w="2393" w:type="dxa"/>
          </w:tcPr>
          <w:p w:rsidR="00CD7E3A" w:rsidRPr="00CD7E3A" w:rsidRDefault="00CD7E3A" w:rsidP="00CD7E3A">
            <w:pPr>
              <w:jc w:val="both"/>
              <w:rPr>
                <w:b/>
                <w:sz w:val="24"/>
                <w:szCs w:val="24"/>
              </w:rPr>
            </w:pPr>
            <w:r w:rsidRPr="00CD7E3A">
              <w:rPr>
                <w:b/>
                <w:sz w:val="24"/>
                <w:szCs w:val="24"/>
              </w:rPr>
              <w:t>Уровень обучения</w:t>
            </w:r>
          </w:p>
        </w:tc>
      </w:tr>
      <w:tr w:rsidR="00CD7E3A" w:rsidRPr="00CD7E3A" w:rsidTr="008D539D">
        <w:tc>
          <w:tcPr>
            <w:tcW w:w="2943" w:type="dxa"/>
          </w:tcPr>
          <w:p w:rsidR="00CD7E3A" w:rsidRPr="00CD7E3A" w:rsidRDefault="00CD7E3A" w:rsidP="00CD7E3A">
            <w:pPr>
              <w:jc w:val="both"/>
              <w:rPr>
                <w:sz w:val="24"/>
                <w:szCs w:val="24"/>
              </w:rPr>
            </w:pPr>
            <w:r w:rsidRPr="00CD7E3A">
              <w:rPr>
                <w:sz w:val="24"/>
                <w:szCs w:val="24"/>
              </w:rPr>
              <w:t>Математика</w:t>
            </w:r>
          </w:p>
        </w:tc>
        <w:tc>
          <w:tcPr>
            <w:tcW w:w="1560" w:type="dxa"/>
          </w:tcPr>
          <w:p w:rsidR="00CD7E3A" w:rsidRPr="00CD7E3A" w:rsidRDefault="00CD7E3A" w:rsidP="00CD7E3A">
            <w:pPr>
              <w:jc w:val="both"/>
              <w:rPr>
                <w:sz w:val="24"/>
                <w:szCs w:val="24"/>
              </w:rPr>
            </w:pPr>
            <w:r w:rsidRPr="00CD7E3A">
              <w:rPr>
                <w:sz w:val="24"/>
                <w:szCs w:val="24"/>
              </w:rPr>
              <w:t>5</w:t>
            </w:r>
          </w:p>
        </w:tc>
        <w:tc>
          <w:tcPr>
            <w:tcW w:w="2675" w:type="dxa"/>
          </w:tcPr>
          <w:p w:rsidR="00CD7E3A" w:rsidRPr="00CD7E3A" w:rsidRDefault="00CD7E3A" w:rsidP="00CD7E3A">
            <w:pPr>
              <w:jc w:val="both"/>
              <w:rPr>
                <w:sz w:val="24"/>
                <w:szCs w:val="24"/>
              </w:rPr>
            </w:pPr>
            <w:r w:rsidRPr="00CD7E3A">
              <w:rPr>
                <w:sz w:val="24"/>
                <w:szCs w:val="24"/>
              </w:rPr>
              <w:t xml:space="preserve">А.Г. </w:t>
            </w:r>
            <w:proofErr w:type="gramStart"/>
            <w:r w:rsidRPr="00CD7E3A">
              <w:rPr>
                <w:sz w:val="24"/>
                <w:szCs w:val="24"/>
              </w:rPr>
              <w:t>Мерзляк</w:t>
            </w:r>
            <w:proofErr w:type="gramEnd"/>
            <w:r w:rsidRPr="00CD7E3A">
              <w:rPr>
                <w:sz w:val="24"/>
                <w:szCs w:val="24"/>
              </w:rPr>
              <w:t xml:space="preserve">, В.Б. Полонский, М.С. Якир, </w:t>
            </w:r>
          </w:p>
          <w:p w:rsidR="00CD7E3A" w:rsidRPr="00CD7E3A" w:rsidRDefault="00CD7E3A" w:rsidP="00CD7E3A">
            <w:pPr>
              <w:jc w:val="both"/>
              <w:rPr>
                <w:sz w:val="24"/>
                <w:szCs w:val="24"/>
                <w:lang w:val="en-US"/>
              </w:rPr>
            </w:pPr>
            <w:r w:rsidRPr="00CD7E3A">
              <w:rPr>
                <w:sz w:val="24"/>
                <w:szCs w:val="24"/>
              </w:rPr>
              <w:t xml:space="preserve">«Математика 5», </w:t>
            </w:r>
            <w:r w:rsidRPr="00CD7E3A">
              <w:rPr>
                <w:sz w:val="24"/>
                <w:szCs w:val="24"/>
                <w:lang w:val="en-US"/>
              </w:rPr>
              <w:t>2015</w:t>
            </w:r>
          </w:p>
          <w:p w:rsidR="00CD7E3A" w:rsidRPr="00CD7E3A" w:rsidRDefault="00CD7E3A" w:rsidP="00CD7E3A">
            <w:pPr>
              <w:jc w:val="both"/>
              <w:rPr>
                <w:sz w:val="24"/>
                <w:szCs w:val="24"/>
              </w:rPr>
            </w:pPr>
          </w:p>
          <w:p w:rsidR="00CD7E3A" w:rsidRPr="00CD7E3A" w:rsidRDefault="00CD7E3A" w:rsidP="00CD7E3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D7E3A" w:rsidRPr="00CD7E3A" w:rsidRDefault="00CD7E3A" w:rsidP="00CD7E3A">
            <w:pPr>
              <w:jc w:val="both"/>
              <w:rPr>
                <w:sz w:val="24"/>
                <w:szCs w:val="24"/>
              </w:rPr>
            </w:pPr>
            <w:r w:rsidRPr="00CD7E3A">
              <w:rPr>
                <w:i/>
                <w:sz w:val="24"/>
                <w:szCs w:val="24"/>
              </w:rPr>
              <w:t>Базовый</w:t>
            </w:r>
          </w:p>
        </w:tc>
      </w:tr>
    </w:tbl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D7E3A">
        <w:rPr>
          <w:rFonts w:ascii="Times New Roman" w:hAnsi="Times New Roman" w:cs="Times New Roman"/>
          <w:b/>
          <w:i/>
          <w:sz w:val="24"/>
          <w:szCs w:val="24"/>
        </w:rPr>
        <w:t>Тема урока: Деление</w:t>
      </w: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D7E3A">
        <w:rPr>
          <w:rFonts w:ascii="Times New Roman" w:hAnsi="Times New Roman" w:cs="Times New Roman"/>
          <w:b/>
          <w:i/>
          <w:sz w:val="24"/>
          <w:szCs w:val="24"/>
        </w:rPr>
        <w:t xml:space="preserve">Тип урока: </w:t>
      </w:r>
      <w:r w:rsidRPr="00CD7E3A">
        <w:rPr>
          <w:rFonts w:ascii="Times New Roman" w:hAnsi="Times New Roman" w:cs="Times New Roman"/>
          <w:i/>
          <w:sz w:val="24"/>
          <w:szCs w:val="24"/>
        </w:rPr>
        <w:t>Урок изучения нового материала.</w:t>
      </w: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D7E3A">
        <w:rPr>
          <w:rFonts w:ascii="Times New Roman" w:hAnsi="Times New Roman" w:cs="Times New Roman"/>
          <w:b/>
          <w:i/>
          <w:sz w:val="24"/>
          <w:szCs w:val="24"/>
        </w:rPr>
        <w:t xml:space="preserve">Общее количество часов, отведённое на изучение темы: </w:t>
      </w:r>
      <w:r w:rsidRPr="00CD7E3A">
        <w:rPr>
          <w:rFonts w:ascii="Times New Roman" w:hAnsi="Times New Roman" w:cs="Times New Roman"/>
          <w:i/>
          <w:sz w:val="24"/>
          <w:szCs w:val="24"/>
        </w:rPr>
        <w:t>7часов</w:t>
      </w: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D7E3A">
        <w:rPr>
          <w:rFonts w:ascii="Times New Roman" w:hAnsi="Times New Roman" w:cs="Times New Roman"/>
          <w:b/>
          <w:i/>
          <w:sz w:val="24"/>
          <w:szCs w:val="24"/>
        </w:rPr>
        <w:t>Место урока в системе уроков по теме:</w:t>
      </w:r>
      <w:r w:rsidRPr="00CD7E3A">
        <w:rPr>
          <w:rFonts w:ascii="Times New Roman" w:hAnsi="Times New Roman" w:cs="Times New Roman"/>
          <w:i/>
          <w:sz w:val="24"/>
          <w:szCs w:val="24"/>
        </w:rPr>
        <w:t xml:space="preserve"> урок №1</w:t>
      </w: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7E3A">
        <w:rPr>
          <w:rFonts w:ascii="Times New Roman" w:hAnsi="Times New Roman" w:cs="Times New Roman"/>
          <w:b/>
          <w:i/>
          <w:sz w:val="24"/>
          <w:szCs w:val="24"/>
        </w:rPr>
        <w:t>Цель урока:</w:t>
      </w:r>
      <w:r w:rsidRPr="00CD7E3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D7E3A">
        <w:rPr>
          <w:rFonts w:ascii="Times New Roman" w:hAnsi="Times New Roman" w:cs="Times New Roman"/>
          <w:sz w:val="24"/>
          <w:szCs w:val="24"/>
        </w:rPr>
        <w:t xml:space="preserve"> создание условий для совершенствования знаний, умений </w:t>
      </w:r>
      <w:r w:rsidRPr="00CD7E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D7E3A">
        <w:rPr>
          <w:rFonts w:ascii="Times New Roman" w:hAnsi="Times New Roman" w:cs="Times New Roman"/>
          <w:sz w:val="24"/>
          <w:szCs w:val="24"/>
        </w:rPr>
        <w:t>и навыков деления натуральных чисел</w:t>
      </w: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CD7E3A" w:rsidRPr="00CD7E3A" w:rsidRDefault="00CD7E3A" w:rsidP="00CD7E3A">
      <w:pPr>
        <w:pStyle w:val="p11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b/>
          <w:i/>
        </w:rPr>
        <w:t xml:space="preserve">Задачи урока: - </w:t>
      </w:r>
      <w:r w:rsidRPr="00CD7E3A">
        <w:rPr>
          <w:color w:val="000000"/>
        </w:rPr>
        <w:t>изучить понятие</w:t>
      </w:r>
      <w:r w:rsidRPr="00CD7E3A">
        <w:rPr>
          <w:rStyle w:val="s1"/>
          <w:b/>
          <w:bCs/>
          <w:color w:val="000000"/>
        </w:rPr>
        <w:t> </w:t>
      </w:r>
      <w:r>
        <w:rPr>
          <w:color w:val="000000"/>
        </w:rPr>
        <w:t>деления</w:t>
      </w:r>
      <w:r w:rsidRPr="00CD7E3A">
        <w:rPr>
          <w:color w:val="000000"/>
        </w:rPr>
        <w:t xml:space="preserve"> натуральных чисел, продолжить работу над формированием умения умножать и делить натуральные числа. Совершенствовать вычислительные навыки учащихся.</w:t>
      </w:r>
    </w:p>
    <w:p w:rsidR="00CD7E3A" w:rsidRPr="00CD7E3A" w:rsidRDefault="00CD7E3A" w:rsidP="00CD7E3A">
      <w:pPr>
        <w:pStyle w:val="p11"/>
        <w:shd w:val="clear" w:color="auto" w:fill="FFFFFF"/>
        <w:spacing w:before="0" w:beforeAutospacing="0" w:after="0" w:afterAutospacing="0"/>
        <w:ind w:right="-184" w:hanging="360"/>
        <w:jc w:val="both"/>
        <w:rPr>
          <w:color w:val="000000"/>
        </w:rPr>
      </w:pPr>
      <w:r w:rsidRPr="00CD7E3A">
        <w:rPr>
          <w:rStyle w:val="s6"/>
          <w:color w:val="000000"/>
        </w:rPr>
        <w:t xml:space="preserve">                  -</w:t>
      </w:r>
      <w:r w:rsidRPr="00CD7E3A">
        <w:rPr>
          <w:color w:val="000000"/>
        </w:rPr>
        <w:t xml:space="preserve">Развитие логического мышления учащихся, развитие памяти, внимания. Умения      </w:t>
      </w:r>
      <w:r>
        <w:rPr>
          <w:color w:val="000000"/>
        </w:rPr>
        <w:t xml:space="preserve">    </w:t>
      </w:r>
      <w:r w:rsidRPr="00CD7E3A">
        <w:rPr>
          <w:color w:val="000000"/>
        </w:rPr>
        <w:t>рассуждать, выделять главное. Самостоятельно приобретать знания, навыки и применять их на практике.</w:t>
      </w:r>
    </w:p>
    <w:p w:rsidR="00CD7E3A" w:rsidRPr="00CD7E3A" w:rsidRDefault="00CD7E3A" w:rsidP="00CD7E3A">
      <w:pPr>
        <w:pStyle w:val="p11"/>
        <w:shd w:val="clear" w:color="auto" w:fill="FFFFFF"/>
        <w:spacing w:before="0" w:beforeAutospacing="0" w:after="0" w:afterAutospacing="0"/>
        <w:ind w:right="-184" w:hanging="360"/>
        <w:jc w:val="both"/>
        <w:rPr>
          <w:color w:val="000000"/>
        </w:rPr>
      </w:pPr>
      <w:r w:rsidRPr="00CD7E3A">
        <w:rPr>
          <w:rStyle w:val="s6"/>
          <w:color w:val="000000"/>
        </w:rPr>
        <w:t xml:space="preserve">                 -</w:t>
      </w:r>
      <w:r w:rsidRPr="00CD7E3A">
        <w:rPr>
          <w:color w:val="000000"/>
        </w:rPr>
        <w:t>Формирование самостоятельности. Создание мотивации на успешное обучение. Воспитание ответственного отношения к учёбе. Развитие у учащихся аккуратности, внимательности.</w:t>
      </w: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4D48FD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D7E3A">
        <w:rPr>
          <w:rFonts w:ascii="Times New Roman" w:hAnsi="Times New Roman" w:cs="Times New Roman"/>
          <w:b/>
          <w:i/>
          <w:sz w:val="24"/>
          <w:szCs w:val="24"/>
        </w:rPr>
        <w:t xml:space="preserve">Планируемые результаты: </w:t>
      </w: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D7E3A">
        <w:rPr>
          <w:rFonts w:ascii="Times New Roman" w:hAnsi="Times New Roman" w:cs="Times New Roman"/>
          <w:b/>
          <w:i/>
          <w:sz w:val="24"/>
          <w:szCs w:val="24"/>
        </w:rPr>
        <w:t xml:space="preserve">Предметные: </w:t>
      </w:r>
      <w:r w:rsidRPr="00CD7E3A">
        <w:rPr>
          <w:rFonts w:ascii="Times New Roman" w:hAnsi="Times New Roman" w:cs="Times New Roman"/>
          <w:i/>
          <w:sz w:val="24"/>
          <w:szCs w:val="24"/>
        </w:rPr>
        <w:t>сформировать навыки деления натуральных чисел, раскрыть взаимосвязь между действиями умножения и деления.</w:t>
      </w: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D7E3A">
        <w:rPr>
          <w:rFonts w:ascii="Times New Roman" w:hAnsi="Times New Roman" w:cs="Times New Roman"/>
          <w:b/>
          <w:i/>
          <w:sz w:val="24"/>
          <w:szCs w:val="24"/>
        </w:rPr>
        <w:t xml:space="preserve">Личностные: </w:t>
      </w:r>
      <w:r w:rsidRPr="00CD7E3A">
        <w:rPr>
          <w:rFonts w:ascii="Times New Roman" w:hAnsi="Times New Roman" w:cs="Times New Roman"/>
          <w:i/>
          <w:sz w:val="24"/>
          <w:szCs w:val="24"/>
        </w:rPr>
        <w:t>формировать умение планировать свои действия в соответствии с учебным заданием.</w:t>
      </w: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D7E3A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CD7E3A"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CD7E3A">
        <w:rPr>
          <w:rFonts w:ascii="Times New Roman" w:hAnsi="Times New Roman" w:cs="Times New Roman"/>
          <w:i/>
          <w:sz w:val="24"/>
          <w:szCs w:val="24"/>
        </w:rPr>
        <w:t xml:space="preserve"> формировать умение определять способы действий в рамках предложенных условий и требований, корректировать свои действия в соответствии с изменяющейся ситуацией.</w:t>
      </w: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D7E3A">
        <w:rPr>
          <w:rFonts w:ascii="Times New Roman" w:hAnsi="Times New Roman" w:cs="Times New Roman"/>
          <w:b/>
          <w:i/>
          <w:sz w:val="24"/>
          <w:szCs w:val="24"/>
        </w:rPr>
        <w:t xml:space="preserve">Техническое обеспечение урока: </w:t>
      </w:r>
      <w:r w:rsidRPr="00CD7E3A">
        <w:rPr>
          <w:rFonts w:ascii="Times New Roman" w:hAnsi="Times New Roman" w:cs="Times New Roman"/>
          <w:i/>
          <w:sz w:val="24"/>
          <w:szCs w:val="24"/>
        </w:rPr>
        <w:t xml:space="preserve">мультимедийный проектор, компьютер. </w:t>
      </w:r>
    </w:p>
    <w:p w:rsid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D7E3A">
        <w:rPr>
          <w:rFonts w:ascii="Times New Roman" w:hAnsi="Times New Roman" w:cs="Times New Roman"/>
          <w:b/>
          <w:i/>
          <w:sz w:val="24"/>
          <w:szCs w:val="24"/>
        </w:rPr>
        <w:t xml:space="preserve">Дополнительное методическое и дидактическое обеспечение  урока: </w:t>
      </w:r>
    </w:p>
    <w:p w:rsidR="00CD7E3A" w:rsidRPr="00CD7E3A" w:rsidRDefault="00CD7E3A" w:rsidP="00CD7E3A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7E3A">
        <w:rPr>
          <w:color w:val="000000"/>
        </w:rPr>
        <w:t>компьютерная программа «УМК Живая Математика 4.3»</w:t>
      </w: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4784"/>
        <w:gridCol w:w="4786"/>
      </w:tblGrid>
      <w:tr w:rsidR="00CD7E3A" w:rsidRPr="00CD7E3A" w:rsidTr="008D539D">
        <w:tc>
          <w:tcPr>
            <w:tcW w:w="4785" w:type="dxa"/>
          </w:tcPr>
          <w:p w:rsidR="00CD7E3A" w:rsidRPr="00CD7E3A" w:rsidRDefault="00CD7E3A" w:rsidP="00CD7E3A">
            <w:pPr>
              <w:jc w:val="both"/>
              <w:rPr>
                <w:b/>
                <w:i/>
                <w:sz w:val="24"/>
                <w:szCs w:val="24"/>
              </w:rPr>
            </w:pPr>
            <w:r w:rsidRPr="00CD7E3A">
              <w:rPr>
                <w:b/>
                <w:i/>
                <w:sz w:val="24"/>
                <w:szCs w:val="24"/>
              </w:rPr>
              <w:t>Рабочая тетрадь</w:t>
            </w:r>
          </w:p>
        </w:tc>
        <w:tc>
          <w:tcPr>
            <w:tcW w:w="4786" w:type="dxa"/>
          </w:tcPr>
          <w:p w:rsidR="00CD7E3A" w:rsidRPr="00CD7E3A" w:rsidRDefault="00CD7E3A" w:rsidP="00CD7E3A">
            <w:pPr>
              <w:jc w:val="both"/>
              <w:rPr>
                <w:b/>
                <w:i/>
                <w:sz w:val="24"/>
                <w:szCs w:val="24"/>
              </w:rPr>
            </w:pPr>
            <w:r w:rsidRPr="00CD7E3A">
              <w:rPr>
                <w:b/>
                <w:i/>
                <w:sz w:val="24"/>
                <w:szCs w:val="24"/>
              </w:rPr>
              <w:t>№191,192,193,195</w:t>
            </w:r>
          </w:p>
        </w:tc>
      </w:tr>
      <w:tr w:rsidR="00CD7E3A" w:rsidRPr="00CD7E3A" w:rsidTr="008D539D">
        <w:tc>
          <w:tcPr>
            <w:tcW w:w="4785" w:type="dxa"/>
          </w:tcPr>
          <w:p w:rsidR="00CD7E3A" w:rsidRPr="00CD7E3A" w:rsidRDefault="00CD7E3A" w:rsidP="00CD7E3A">
            <w:pPr>
              <w:jc w:val="both"/>
              <w:rPr>
                <w:b/>
                <w:i/>
                <w:sz w:val="24"/>
                <w:szCs w:val="24"/>
              </w:rPr>
            </w:pPr>
            <w:r w:rsidRPr="00CD7E3A">
              <w:rPr>
                <w:b/>
                <w:i/>
                <w:sz w:val="24"/>
                <w:szCs w:val="24"/>
              </w:rPr>
              <w:t>Тестовые материалы</w:t>
            </w:r>
          </w:p>
        </w:tc>
        <w:tc>
          <w:tcPr>
            <w:tcW w:w="4786" w:type="dxa"/>
          </w:tcPr>
          <w:p w:rsidR="00CD7E3A" w:rsidRPr="00CD7E3A" w:rsidRDefault="00CD7E3A" w:rsidP="00CD7E3A">
            <w:pPr>
              <w:jc w:val="both"/>
              <w:rPr>
                <w:b/>
                <w:i/>
                <w:sz w:val="24"/>
                <w:szCs w:val="24"/>
              </w:rPr>
            </w:pPr>
          </w:p>
        </w:tc>
      </w:tr>
      <w:tr w:rsidR="00CD7E3A" w:rsidRPr="00CD7E3A" w:rsidTr="008D539D">
        <w:tc>
          <w:tcPr>
            <w:tcW w:w="4785" w:type="dxa"/>
          </w:tcPr>
          <w:p w:rsidR="00CD7E3A" w:rsidRPr="00CD7E3A" w:rsidRDefault="00CD7E3A" w:rsidP="00CD7E3A">
            <w:pPr>
              <w:jc w:val="both"/>
              <w:rPr>
                <w:b/>
                <w:i/>
                <w:sz w:val="24"/>
                <w:szCs w:val="24"/>
              </w:rPr>
            </w:pPr>
            <w:r w:rsidRPr="00CD7E3A">
              <w:rPr>
                <w:b/>
                <w:i/>
                <w:sz w:val="24"/>
                <w:szCs w:val="24"/>
              </w:rPr>
              <w:t>Ссылки на Интернет-ресурсы</w:t>
            </w:r>
          </w:p>
        </w:tc>
        <w:tc>
          <w:tcPr>
            <w:tcW w:w="4786" w:type="dxa"/>
          </w:tcPr>
          <w:p w:rsidR="00CD7E3A" w:rsidRPr="00CD7E3A" w:rsidRDefault="00E8176C" w:rsidP="00CD7E3A">
            <w:pPr>
              <w:jc w:val="both"/>
              <w:rPr>
                <w:b/>
                <w:i/>
                <w:sz w:val="24"/>
                <w:szCs w:val="24"/>
              </w:rPr>
            </w:pPr>
            <w:hyperlink r:id="rId5" w:history="1">
              <w:r w:rsidRPr="00E8176C">
                <w:rPr>
                  <w:rStyle w:val="a5"/>
                  <w:b/>
                  <w:i/>
                  <w:sz w:val="24"/>
                  <w:szCs w:val="24"/>
                </w:rPr>
                <w:t>http://images.yandex.ru/</w:t>
              </w:r>
            </w:hyperlink>
          </w:p>
        </w:tc>
      </w:tr>
      <w:tr w:rsidR="00CD7E3A" w:rsidRPr="00CD7E3A" w:rsidTr="008D539D">
        <w:tc>
          <w:tcPr>
            <w:tcW w:w="4785" w:type="dxa"/>
          </w:tcPr>
          <w:p w:rsidR="00CD7E3A" w:rsidRPr="00CD7E3A" w:rsidRDefault="00CD7E3A" w:rsidP="00CD7E3A">
            <w:pPr>
              <w:jc w:val="both"/>
              <w:rPr>
                <w:b/>
                <w:i/>
                <w:sz w:val="24"/>
                <w:szCs w:val="24"/>
              </w:rPr>
            </w:pPr>
            <w:r w:rsidRPr="00CD7E3A">
              <w:rPr>
                <w:b/>
                <w:i/>
                <w:sz w:val="24"/>
                <w:szCs w:val="24"/>
              </w:rPr>
              <w:t>Материалы для подготовки к олимпиаде</w:t>
            </w:r>
          </w:p>
        </w:tc>
        <w:tc>
          <w:tcPr>
            <w:tcW w:w="4786" w:type="dxa"/>
          </w:tcPr>
          <w:p w:rsidR="00CD7E3A" w:rsidRPr="00CD7E3A" w:rsidRDefault="00CD7E3A" w:rsidP="00CD7E3A">
            <w:pPr>
              <w:jc w:val="both"/>
              <w:rPr>
                <w:b/>
                <w:i/>
                <w:sz w:val="24"/>
                <w:szCs w:val="24"/>
              </w:rPr>
            </w:pPr>
          </w:p>
        </w:tc>
      </w:tr>
    </w:tbl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D7E3A" w:rsidRPr="00CD7E3A" w:rsidRDefault="00CD7E3A" w:rsidP="00CD7E3A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4D48FD" w:rsidRDefault="004D48FD" w:rsidP="00CD7E3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4D48FD" w:rsidRDefault="004D48FD" w:rsidP="00CD7E3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D7E3A" w:rsidRPr="00CD7E3A" w:rsidRDefault="00CD7E3A" w:rsidP="00CD7E3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D7E3A">
        <w:rPr>
          <w:rFonts w:ascii="Times New Roman" w:hAnsi="Times New Roman" w:cs="Times New Roman"/>
          <w:b/>
          <w:i/>
          <w:sz w:val="24"/>
          <w:szCs w:val="24"/>
        </w:rPr>
        <w:lastRenderedPageBreak/>
        <w:t>СОДЕРЖАНИЕ УРОКА</w:t>
      </w: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D7E3A" w:rsidRPr="00CD7E3A" w:rsidRDefault="00CD7E3A" w:rsidP="00CD7E3A">
      <w:pPr>
        <w:pStyle w:val="ParagraphStyle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</w:rPr>
      </w:pPr>
      <w:r w:rsidRPr="00CD7E3A">
        <w:rPr>
          <w:rFonts w:ascii="Times New Roman" w:hAnsi="Times New Roman" w:cs="Times New Roman"/>
          <w:b/>
        </w:rPr>
        <w:t>Организационный момент: с</w:t>
      </w:r>
      <w:r w:rsidRPr="00CD7E3A">
        <w:rPr>
          <w:rFonts w:ascii="Times New Roman" w:hAnsi="Times New Roman" w:cs="Times New Roman"/>
        </w:rPr>
        <w:t>оздание эмоционального настроения, включение в учебную деятельность на личностно-значимом уровне.</w:t>
      </w:r>
    </w:p>
    <w:p w:rsidR="00CD7E3A" w:rsidRPr="008C1CE3" w:rsidRDefault="00CD7E3A" w:rsidP="00CD7E3A">
      <w:pPr>
        <w:pStyle w:val="ParagraphStyle"/>
        <w:jc w:val="both"/>
        <w:rPr>
          <w:rFonts w:ascii="Times New Roman" w:hAnsi="Times New Roman" w:cs="Times New Roman"/>
        </w:rPr>
      </w:pPr>
      <w:r w:rsidRPr="00CD7E3A">
        <w:rPr>
          <w:rFonts w:ascii="Times New Roman" w:hAnsi="Times New Roman" w:cs="Times New Roman"/>
          <w:bCs/>
          <w:color w:val="000000"/>
        </w:rPr>
        <w:t xml:space="preserve">- Добрый день, ребята. Внимательно посмотрите, все ли у вас готово к уроку? С каким настроением вы пришли на урок? </w:t>
      </w:r>
      <w:r w:rsidRPr="00CD7E3A">
        <w:rPr>
          <w:rFonts w:ascii="Times New Roman" w:hAnsi="Times New Roman" w:cs="Times New Roman"/>
        </w:rPr>
        <w:t xml:space="preserve"> Поднимите соответствующие смайлики (улыбающегося или грустного колобка)</w:t>
      </w:r>
      <w:r w:rsidR="008C1CE3" w:rsidRPr="008C1CE3">
        <w:rPr>
          <w:rFonts w:ascii="Times New Roman" w:hAnsi="Times New Roman" w:cs="Times New Roman"/>
          <w:b/>
        </w:rPr>
        <w:t xml:space="preserve"> </w:t>
      </w:r>
      <w:r w:rsidR="008C1CE3" w:rsidRPr="0014298D">
        <w:rPr>
          <w:rFonts w:ascii="Times New Roman" w:hAnsi="Times New Roman" w:cs="Times New Roman"/>
          <w:b/>
        </w:rPr>
        <w:t>(слайд №2)</w:t>
      </w:r>
      <w:r w:rsidR="008C1CE3">
        <w:rPr>
          <w:rFonts w:ascii="Times New Roman" w:hAnsi="Times New Roman" w:cs="Times New Roman"/>
          <w:b/>
        </w:rPr>
        <w:t>.</w:t>
      </w:r>
    </w:p>
    <w:p w:rsidR="00CD7E3A" w:rsidRPr="00CD7E3A" w:rsidRDefault="00CD7E3A" w:rsidP="00CD7E3A">
      <w:pPr>
        <w:pStyle w:val="a6"/>
        <w:spacing w:after="0"/>
        <w:jc w:val="both"/>
        <w:rPr>
          <w:bCs/>
          <w:color w:val="000000"/>
        </w:rPr>
      </w:pPr>
      <w:r w:rsidRPr="00CD7E3A">
        <w:rPr>
          <w:bCs/>
          <w:color w:val="000000"/>
        </w:rPr>
        <w:t>Я рада, что у вас хорошее настроение, улыбнитесь друг другу и мысленно пожелайте удачи.</w:t>
      </w: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D7E3A" w:rsidRPr="00CD7E3A" w:rsidRDefault="00CD7E3A" w:rsidP="00CD7E3A">
      <w:pPr>
        <w:pStyle w:val="p1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b/>
        </w:rPr>
        <w:t xml:space="preserve">Постановка цели и задач урока. </w:t>
      </w:r>
      <w:r w:rsidRPr="00CD7E3A">
        <w:rPr>
          <w:rStyle w:val="s1"/>
          <w:b/>
          <w:bCs/>
          <w:color w:val="000000"/>
        </w:rPr>
        <w:t>Мотивация учебной деятельности учащихся.</w:t>
      </w:r>
    </w:p>
    <w:p w:rsidR="00CD7E3A" w:rsidRPr="00CD7E3A" w:rsidRDefault="00CD7E3A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 xml:space="preserve">Начать урок я хочу с вопроса к вам. Как вы думаете, что самое ценное на Земле? (выслушиваются варианты ответов учеников). Этот вопрос волновал человечество не одну тысячу лет. Вот какой ответ </w:t>
      </w:r>
      <w:proofErr w:type="gramStart"/>
      <w:r w:rsidRPr="00CD7E3A">
        <w:rPr>
          <w:color w:val="000000"/>
        </w:rPr>
        <w:t>дал известный учёный Ал</w:t>
      </w:r>
      <w:proofErr w:type="gramEnd"/>
      <w:r w:rsidRPr="00CD7E3A">
        <w:rPr>
          <w:color w:val="000000"/>
        </w:rPr>
        <w:t xml:space="preserve"> - Бируни:</w:t>
      </w:r>
    </w:p>
    <w:p w:rsidR="00CD7E3A" w:rsidRPr="00CD7E3A" w:rsidRDefault="00CD7E3A" w:rsidP="004D48FD">
      <w:pPr>
        <w:pStyle w:val="p1"/>
        <w:shd w:val="clear" w:color="auto" w:fill="FFFFFF"/>
        <w:spacing w:before="0" w:beforeAutospacing="0" w:after="0" w:afterAutospacing="0"/>
        <w:ind w:right="-184"/>
        <w:jc w:val="center"/>
        <w:rPr>
          <w:color w:val="000000"/>
        </w:rPr>
      </w:pPr>
      <w:r w:rsidRPr="00CD7E3A">
        <w:rPr>
          <w:color w:val="000000"/>
        </w:rPr>
        <w:t>«Знание – самое превосходное из владений. Все стремятся к нему, само же оно не приходит».</w:t>
      </w:r>
    </w:p>
    <w:p w:rsidR="00CD7E3A" w:rsidRPr="00CD7E3A" w:rsidRDefault="00CD7E3A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>Пусть эти сл</w:t>
      </w:r>
      <w:r w:rsidR="008C1CE3">
        <w:rPr>
          <w:color w:val="000000"/>
        </w:rPr>
        <w:t>ова станут девизом нашего урока</w:t>
      </w:r>
      <w:r w:rsidR="008C1CE3" w:rsidRPr="008C1CE3">
        <w:rPr>
          <w:b/>
          <w:color w:val="000000"/>
        </w:rPr>
        <w:t xml:space="preserve"> </w:t>
      </w:r>
      <w:r w:rsidR="008C1CE3" w:rsidRPr="0014298D">
        <w:rPr>
          <w:b/>
          <w:color w:val="000000"/>
        </w:rPr>
        <w:t>(слайд №3)</w:t>
      </w:r>
      <w:r w:rsidR="008C1CE3">
        <w:rPr>
          <w:b/>
          <w:color w:val="000000"/>
        </w:rPr>
        <w:t>.</w:t>
      </w:r>
    </w:p>
    <w:p w:rsidR="00CD7E3A" w:rsidRDefault="00CD7E3A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</w:pPr>
      <w:r w:rsidRPr="00CD7E3A">
        <w:t>Любую тему по математике трудно осваивать без умения быстро и верно считать, поэтому, как всегда, урок начинаем с устного счета.</w:t>
      </w:r>
    </w:p>
    <w:p w:rsidR="00C63CA7" w:rsidRPr="00CD7E3A" w:rsidRDefault="00C63CA7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</w:pPr>
    </w:p>
    <w:p w:rsidR="00CD7E3A" w:rsidRPr="00CD7E3A" w:rsidRDefault="00CD7E3A" w:rsidP="00CD7E3A">
      <w:pPr>
        <w:pStyle w:val="p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right="-184" w:firstLine="0"/>
        <w:jc w:val="both"/>
        <w:rPr>
          <w:b/>
        </w:rPr>
      </w:pPr>
      <w:r w:rsidRPr="00CD7E3A">
        <w:rPr>
          <w:b/>
        </w:rPr>
        <w:t>Актуализация знаний учащихся.</w:t>
      </w:r>
    </w:p>
    <w:p w:rsidR="00CD7E3A" w:rsidRPr="00CD7E3A" w:rsidRDefault="00CD7E3A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b/>
        </w:rPr>
      </w:pPr>
      <w:r w:rsidRPr="00CD7E3A">
        <w:rPr>
          <w:b/>
        </w:rPr>
        <w:t>Устный счет</w:t>
      </w:r>
      <w:r w:rsidR="008C1CE3">
        <w:rPr>
          <w:b/>
        </w:rPr>
        <w:t xml:space="preserve"> (слайд №4)</w:t>
      </w:r>
    </w:p>
    <w:p w:rsidR="00CD7E3A" w:rsidRPr="00CD7E3A" w:rsidRDefault="00CD7E3A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b/>
        </w:rPr>
        <w:t>1.</w:t>
      </w:r>
      <w:r w:rsidRPr="00CD7E3A">
        <w:rPr>
          <w:color w:val="000000"/>
        </w:rPr>
        <w:t xml:space="preserve"> Вычислить удобным способом.</w:t>
      </w:r>
    </w:p>
    <w:p w:rsidR="00CD7E3A" w:rsidRPr="00CD7E3A" w:rsidRDefault="00CD7E3A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>38 * 4 * 25</w:t>
      </w:r>
    </w:p>
    <w:p w:rsidR="00CD7E3A" w:rsidRPr="00CD7E3A" w:rsidRDefault="00CD7E3A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>25 * 96 * 4</w:t>
      </w:r>
    </w:p>
    <w:p w:rsidR="00CD7E3A" w:rsidRPr="00CD7E3A" w:rsidRDefault="00CD7E3A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>50 * 786 * 2</w:t>
      </w:r>
    </w:p>
    <w:p w:rsidR="00CD7E3A" w:rsidRPr="00CD7E3A" w:rsidRDefault="00CD7E3A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>79 * 125 * 8</w:t>
      </w:r>
    </w:p>
    <w:p w:rsidR="004D48FD" w:rsidRDefault="004D48FD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b/>
        </w:rPr>
      </w:pPr>
    </w:p>
    <w:p w:rsidR="00CD7E3A" w:rsidRPr="00CD7E3A" w:rsidRDefault="00CD7E3A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b/>
        </w:rPr>
        <w:t>2.Найдите ошибки:</w:t>
      </w:r>
      <w:r w:rsidRPr="00CD7E3A">
        <w:rPr>
          <w:b/>
          <w:bCs/>
        </w:rPr>
        <w:t>480</w:t>
      </w:r>
      <w:proofErr w:type="gramStart"/>
      <w:r w:rsidRPr="00CD7E3A">
        <w:rPr>
          <w:b/>
          <w:bCs/>
        </w:rPr>
        <w:t xml:space="preserve"> :</w:t>
      </w:r>
      <w:proofErr w:type="gramEnd"/>
      <w:r w:rsidRPr="00CD7E3A">
        <w:rPr>
          <w:b/>
          <w:bCs/>
        </w:rPr>
        <w:t xml:space="preserve"> 4 = 120</w:t>
      </w:r>
    </w:p>
    <w:p w:rsidR="00CD7E3A" w:rsidRPr="00CD7E3A" w:rsidRDefault="00CD7E3A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b/>
        </w:rPr>
      </w:pPr>
      <w:r w:rsidRPr="00CD7E3A">
        <w:rPr>
          <w:b/>
          <w:bCs/>
        </w:rPr>
        <w:t>90</w:t>
      </w:r>
      <w:proofErr w:type="gramStart"/>
      <w:r w:rsidRPr="00CD7E3A">
        <w:rPr>
          <w:b/>
          <w:bCs/>
        </w:rPr>
        <w:t xml:space="preserve"> :</w:t>
      </w:r>
      <w:proofErr w:type="gramEnd"/>
      <w:r w:rsidRPr="00CD7E3A">
        <w:rPr>
          <w:b/>
          <w:bCs/>
        </w:rPr>
        <w:t xml:space="preserve"> 9 = 11</w:t>
      </w:r>
    </w:p>
    <w:p w:rsidR="00CD7E3A" w:rsidRPr="00CD7E3A" w:rsidRDefault="00CD7E3A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b/>
        </w:rPr>
      </w:pPr>
      <w:r w:rsidRPr="00CD7E3A">
        <w:rPr>
          <w:b/>
          <w:bCs/>
        </w:rPr>
        <w:t xml:space="preserve">320 х 3 = 660 </w:t>
      </w:r>
    </w:p>
    <w:p w:rsidR="00CD7E3A" w:rsidRPr="00CD7E3A" w:rsidRDefault="00CD7E3A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b/>
        </w:rPr>
      </w:pPr>
      <w:r w:rsidRPr="00CD7E3A">
        <w:rPr>
          <w:b/>
          <w:bCs/>
        </w:rPr>
        <w:t xml:space="preserve"> 0</w:t>
      </w:r>
      <w:proofErr w:type="gramStart"/>
      <w:r w:rsidRPr="00CD7E3A">
        <w:rPr>
          <w:b/>
          <w:bCs/>
        </w:rPr>
        <w:t xml:space="preserve"> :</w:t>
      </w:r>
      <w:proofErr w:type="gramEnd"/>
      <w:r w:rsidRPr="00CD7E3A">
        <w:rPr>
          <w:b/>
          <w:bCs/>
        </w:rPr>
        <w:t xml:space="preserve"> 8 = 8</w:t>
      </w:r>
    </w:p>
    <w:p w:rsidR="00CD7E3A" w:rsidRPr="00CD7E3A" w:rsidRDefault="00CD7E3A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b/>
        </w:rPr>
      </w:pPr>
      <w:r w:rsidRPr="00CD7E3A">
        <w:rPr>
          <w:b/>
          <w:bCs/>
        </w:rPr>
        <w:t xml:space="preserve">120 х 2 = 240         </w:t>
      </w:r>
    </w:p>
    <w:p w:rsidR="00CD7E3A" w:rsidRPr="00CD7E3A" w:rsidRDefault="00CD7E3A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b/>
        </w:rPr>
      </w:pPr>
      <w:r w:rsidRPr="00CD7E3A">
        <w:rPr>
          <w:b/>
          <w:bCs/>
        </w:rPr>
        <w:t xml:space="preserve"> 240</w:t>
      </w:r>
      <w:proofErr w:type="gramStart"/>
      <w:r w:rsidRPr="00CD7E3A">
        <w:rPr>
          <w:b/>
          <w:bCs/>
        </w:rPr>
        <w:t xml:space="preserve"> :</w:t>
      </w:r>
      <w:proofErr w:type="gramEnd"/>
      <w:r w:rsidRPr="00CD7E3A">
        <w:rPr>
          <w:b/>
          <w:bCs/>
        </w:rPr>
        <w:t xml:space="preserve"> 1 = 240 </w:t>
      </w:r>
    </w:p>
    <w:p w:rsidR="00CD7E3A" w:rsidRPr="00CD7E3A" w:rsidRDefault="00CD7E3A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b/>
        </w:rPr>
      </w:pPr>
      <w:r w:rsidRPr="00CD7E3A">
        <w:rPr>
          <w:b/>
          <w:bCs/>
        </w:rPr>
        <w:t xml:space="preserve">  54</w:t>
      </w:r>
      <w:proofErr w:type="gramStart"/>
      <w:r w:rsidRPr="00CD7E3A">
        <w:rPr>
          <w:b/>
          <w:bCs/>
        </w:rPr>
        <w:t xml:space="preserve"> :</w:t>
      </w:r>
      <w:proofErr w:type="gramEnd"/>
      <w:r w:rsidRPr="00CD7E3A">
        <w:rPr>
          <w:b/>
          <w:bCs/>
        </w:rPr>
        <w:t>0 = 54</w:t>
      </w:r>
    </w:p>
    <w:p w:rsidR="00CD7E3A" w:rsidRPr="00CD7E3A" w:rsidRDefault="004D48FD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b/>
        </w:rPr>
      </w:pPr>
      <w:r>
        <w:rPr>
          <w:b/>
        </w:rPr>
        <w:t xml:space="preserve">  </w:t>
      </w:r>
      <w:r w:rsidR="00CD7E3A" w:rsidRPr="00CD7E3A">
        <w:rPr>
          <w:b/>
          <w:bCs/>
        </w:rPr>
        <w:t>189</w:t>
      </w:r>
      <w:proofErr w:type="gramStart"/>
      <w:r w:rsidR="00CD7E3A" w:rsidRPr="00CD7E3A">
        <w:rPr>
          <w:b/>
          <w:bCs/>
        </w:rPr>
        <w:t xml:space="preserve"> :</w:t>
      </w:r>
      <w:proofErr w:type="gramEnd"/>
      <w:r w:rsidR="00CD7E3A" w:rsidRPr="00CD7E3A">
        <w:rPr>
          <w:b/>
          <w:bCs/>
        </w:rPr>
        <w:t>189 = 0</w:t>
      </w:r>
    </w:p>
    <w:p w:rsidR="00CD7E3A" w:rsidRPr="00CD7E3A" w:rsidRDefault="00CD7E3A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b/>
        </w:rPr>
      </w:pPr>
      <w:r w:rsidRPr="00CD7E3A">
        <w:rPr>
          <w:b/>
          <w:bCs/>
        </w:rPr>
        <w:t xml:space="preserve">  1414</w:t>
      </w:r>
      <w:proofErr w:type="gramStart"/>
      <w:r w:rsidRPr="00CD7E3A">
        <w:rPr>
          <w:b/>
          <w:bCs/>
        </w:rPr>
        <w:t xml:space="preserve"> :</w:t>
      </w:r>
      <w:proofErr w:type="gramEnd"/>
      <w:r w:rsidRPr="00CD7E3A">
        <w:rPr>
          <w:b/>
          <w:bCs/>
        </w:rPr>
        <w:t>14 = 11</w:t>
      </w:r>
    </w:p>
    <w:p w:rsidR="00CD7E3A" w:rsidRPr="00CD7E3A" w:rsidRDefault="00CD7E3A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b/>
        </w:rPr>
      </w:pPr>
    </w:p>
    <w:p w:rsidR="00CD7E3A" w:rsidRPr="00CD7E3A" w:rsidRDefault="00CD7E3A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t>Какое действие встречается в этом задании чаще всего? (деление)</w:t>
      </w: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D7E3A">
        <w:rPr>
          <w:rFonts w:ascii="Times New Roman" w:hAnsi="Times New Roman" w:cs="Times New Roman"/>
          <w:sz w:val="24"/>
          <w:szCs w:val="24"/>
        </w:rPr>
        <w:t xml:space="preserve">Итак, какова  тема урока? (Деление натуральных чисел). Откройте тетради, запишите число, тему урока. </w:t>
      </w:r>
      <w:r w:rsidRPr="00CD7E3A">
        <w:rPr>
          <w:rFonts w:ascii="Times New Roman" w:hAnsi="Times New Roman" w:cs="Times New Roman"/>
          <w:b/>
          <w:sz w:val="24"/>
          <w:szCs w:val="24"/>
          <w:u w:val="single"/>
        </w:rPr>
        <w:t>(Слайд №5)</w:t>
      </w: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E3A">
        <w:rPr>
          <w:rFonts w:ascii="Times New Roman" w:hAnsi="Times New Roman" w:cs="Times New Roman"/>
          <w:sz w:val="24"/>
          <w:szCs w:val="24"/>
        </w:rPr>
        <w:t>Какова цель урока? (Повторить компоненты действия деления, нахождение определенного компонента).</w:t>
      </w:r>
    </w:p>
    <w:p w:rsidR="00CD7E3A" w:rsidRPr="00CD7E3A" w:rsidRDefault="00CD7E3A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  <w:shd w:val="clear" w:color="auto" w:fill="FFFFFF"/>
        </w:rPr>
      </w:pPr>
      <w:r w:rsidRPr="00CD7E3A">
        <w:rPr>
          <w:color w:val="000000"/>
          <w:shd w:val="clear" w:color="auto" w:fill="FFFFFF"/>
        </w:rPr>
        <w:t>Действительно, нам предстоит повторить и закрепить умения делить натуральные числа, с которыми вы знакомы с начальных классов.</w:t>
      </w:r>
    </w:p>
    <w:p w:rsidR="00C63CA7" w:rsidRDefault="00C63CA7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  <w:shd w:val="clear" w:color="auto" w:fill="FFFFFF"/>
        </w:rPr>
      </w:pPr>
    </w:p>
    <w:p w:rsidR="00CD7E3A" w:rsidRPr="00CD7E3A" w:rsidRDefault="00CD7E3A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</w:pPr>
      <w:r w:rsidRPr="00CD7E3A">
        <w:rPr>
          <w:color w:val="000000"/>
          <w:shd w:val="clear" w:color="auto" w:fill="FFFFFF"/>
        </w:rPr>
        <w:t xml:space="preserve"> </w:t>
      </w:r>
      <w:r w:rsidRPr="00CD7E3A">
        <w:t>А пока немного дополнительной информации</w:t>
      </w:r>
      <w:r w:rsidRPr="00CD7E3A">
        <w:rPr>
          <w:color w:val="000000"/>
          <w:shd w:val="clear" w:color="auto" w:fill="FFFFFF"/>
        </w:rPr>
        <w:t xml:space="preserve"> </w:t>
      </w:r>
      <w:r w:rsidR="008C1CE3">
        <w:rPr>
          <w:b/>
        </w:rPr>
        <w:t>(Слайд</w:t>
      </w:r>
      <w:r w:rsidR="008C1CE3" w:rsidRPr="0014298D">
        <w:rPr>
          <w:b/>
        </w:rPr>
        <w:t xml:space="preserve"> №6).</w:t>
      </w: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7E3A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Владимир Иванович Даль - автор </w:t>
      </w:r>
      <w:hyperlink r:id="rId6" w:history="1">
        <w:r w:rsidRPr="00CD7E3A">
          <w:rPr>
            <w:rStyle w:val="a5"/>
            <w:rFonts w:ascii="Times New Roman" w:hAnsi="Times New Roman" w:cs="Times New Roman"/>
            <w:b/>
            <w:bCs/>
            <w:i/>
            <w:iCs/>
            <w:color w:val="000000" w:themeColor="text1"/>
            <w:sz w:val="24"/>
            <w:szCs w:val="24"/>
          </w:rPr>
          <w:t>«Толкового словаря живого великорусского языка»</w:t>
        </w:r>
      </w:hyperlink>
      <w:r w:rsidRPr="00CD7E3A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7E3A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в своем словаре пишет:</w:t>
      </w:r>
      <w:r w:rsidRPr="00CD7E3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7E3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Делить – разлагать на части, дробить, раздроблять, </w:t>
      </w: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7E3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делать раздел.</w:t>
      </w: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7E3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Делить одно</w:t>
      </w:r>
      <w:r w:rsidRPr="00CD7E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D7E3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число на другое – </w:t>
      </w: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7E3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lastRenderedPageBreak/>
        <w:t>узнавать, сколько</w:t>
      </w:r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7E3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раз одно содержится</w:t>
      </w:r>
    </w:p>
    <w:p w:rsid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proofErr w:type="gramStart"/>
      <w:r w:rsidRPr="00CD7E3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в</w:t>
      </w:r>
      <w:proofErr w:type="gramEnd"/>
      <w:r w:rsidRPr="00CD7E3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другом.</w:t>
      </w:r>
    </w:p>
    <w:p w:rsidR="00C63CA7" w:rsidRPr="00CD7E3A" w:rsidRDefault="00C63CA7" w:rsidP="00CD7E3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D7E3A" w:rsidRPr="00CD7E3A" w:rsidRDefault="00CD7E3A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proofErr w:type="gramStart"/>
      <w:r w:rsidRPr="00CD7E3A">
        <w:rPr>
          <w:b/>
          <w:color w:val="000000" w:themeColor="text1"/>
          <w:lang w:val="en-US"/>
        </w:rPr>
        <w:t>IV</w:t>
      </w:r>
      <w:r w:rsidRPr="00CD7E3A">
        <w:rPr>
          <w:b/>
          <w:color w:val="000000" w:themeColor="text1"/>
        </w:rPr>
        <w:t>.Изучение нового материала.</w:t>
      </w:r>
      <w:proofErr w:type="gramEnd"/>
      <w:r w:rsidRPr="00CD7E3A">
        <w:rPr>
          <w:b/>
        </w:rPr>
        <w:t xml:space="preserve"> </w:t>
      </w:r>
      <w:r w:rsidRPr="00CD7E3A">
        <w:rPr>
          <w:color w:val="000000"/>
        </w:rPr>
        <w:t xml:space="preserve">Какие компоненты деления вы знаете? Эти понятия (делимое, частное, делитель) </w:t>
      </w:r>
      <w:r w:rsidR="00C63CA7">
        <w:rPr>
          <w:color w:val="000000"/>
        </w:rPr>
        <w:t>впервые ввел в России Магницкий</w:t>
      </w:r>
      <w:r w:rsidRPr="00CD7E3A">
        <w:rPr>
          <w:color w:val="000000"/>
        </w:rPr>
        <w:t xml:space="preserve"> </w:t>
      </w:r>
      <w:r w:rsidR="00C63CA7" w:rsidRPr="0014298D">
        <w:rPr>
          <w:b/>
          <w:color w:val="000000"/>
        </w:rPr>
        <w:t>(слайд №7).</w:t>
      </w:r>
      <w:r w:rsidRPr="00CD7E3A">
        <w:rPr>
          <w:color w:val="000000"/>
        </w:rPr>
        <w:t>Кто это и как его звали по настоящему, подготовьте ответы на эти вопросы к следующему уроку (демонстрация фотографии).</w:t>
      </w:r>
    </w:p>
    <w:p w:rsidR="00CD7E3A" w:rsidRPr="00CD7E3A" w:rsidRDefault="00CD7E3A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>Как выполняется деление многозначных чисел? (уголком)</w:t>
      </w:r>
    </w:p>
    <w:p w:rsidR="00CD7E3A" w:rsidRPr="00CD7E3A" w:rsidRDefault="00CD7E3A" w:rsidP="00CD7E3A">
      <w:pPr>
        <w:pStyle w:val="p5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right="-184" w:firstLine="0"/>
        <w:jc w:val="both"/>
        <w:rPr>
          <w:color w:val="000000"/>
        </w:rPr>
      </w:pPr>
      <w:r w:rsidRPr="00CD7E3A">
        <w:rPr>
          <w:color w:val="000000"/>
        </w:rPr>
        <w:t>Выполните действия в следующих примерах</w:t>
      </w:r>
    </w:p>
    <w:p w:rsidR="00CD7E3A" w:rsidRPr="00CD7E3A" w:rsidRDefault="00CD7E3A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 xml:space="preserve"> </w:t>
      </w:r>
      <w:r w:rsidRPr="00CD7E3A">
        <w:rPr>
          <w:b/>
          <w:bCs/>
          <w:color w:val="000000"/>
        </w:rPr>
        <w:t>Вариант 1                                                                     Вариант 2</w:t>
      </w:r>
    </w:p>
    <w:p w:rsidR="00CD7E3A" w:rsidRPr="00CD7E3A" w:rsidRDefault="00CD7E3A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b/>
          <w:bCs/>
          <w:color w:val="000000"/>
        </w:rPr>
        <w:t xml:space="preserve"> а)2590: 74 = (35)                                          а)4171: 97=  (43)</w:t>
      </w:r>
    </w:p>
    <w:p w:rsidR="00CD7E3A" w:rsidRPr="00CD7E3A" w:rsidRDefault="00CD7E3A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b/>
          <w:bCs/>
          <w:color w:val="000000"/>
        </w:rPr>
        <w:t xml:space="preserve"> б)6591:13 =  (507)                                        б)6480: 16=  (405)</w:t>
      </w:r>
    </w:p>
    <w:p w:rsidR="00CD7E3A" w:rsidRPr="00CD7E3A" w:rsidRDefault="00CD7E3A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b/>
          <w:bCs/>
          <w:color w:val="000000"/>
        </w:rPr>
        <w:t xml:space="preserve"> в) 4992: 24 = (208)                                        в)6776: 22=  (308) </w:t>
      </w:r>
    </w:p>
    <w:p w:rsidR="00CD7E3A" w:rsidRPr="00CD7E3A" w:rsidRDefault="00CD7E3A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 xml:space="preserve"> </w:t>
      </w:r>
      <w:r w:rsidRPr="00C63CA7">
        <w:rPr>
          <w:b/>
          <w:color w:val="000000"/>
        </w:rPr>
        <w:t>(слайд</w:t>
      </w:r>
      <w:r w:rsidR="00C63CA7" w:rsidRPr="00C63CA7">
        <w:rPr>
          <w:b/>
          <w:color w:val="000000"/>
        </w:rPr>
        <w:t xml:space="preserve"> №8</w:t>
      </w:r>
      <w:r w:rsidRPr="00C63CA7">
        <w:rPr>
          <w:b/>
          <w:color w:val="000000"/>
        </w:rPr>
        <w:t>).</w:t>
      </w:r>
      <w:r w:rsidRPr="00CD7E3A">
        <w:rPr>
          <w:color w:val="000000"/>
        </w:rPr>
        <w:t xml:space="preserve"> Как можно проверить правильность выполнения действия? (Умножением)</w:t>
      </w:r>
    </w:p>
    <w:p w:rsidR="00CD7E3A" w:rsidRPr="00CD7E3A" w:rsidRDefault="00CD7E3A" w:rsidP="00CD7E3A">
      <w:pPr>
        <w:pStyle w:val="p5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right="-184" w:firstLine="0"/>
        <w:jc w:val="both"/>
        <w:rPr>
          <w:color w:val="000000"/>
        </w:rPr>
      </w:pPr>
      <w:r w:rsidRPr="00CD7E3A">
        <w:rPr>
          <w:color w:val="000000"/>
        </w:rPr>
        <w:t>Работа с учебником (п.18): найти ответы к вопросам 1-6</w:t>
      </w:r>
      <w:r w:rsidR="008C1CE3">
        <w:rPr>
          <w:b/>
          <w:color w:val="000000"/>
        </w:rPr>
        <w:t xml:space="preserve"> </w:t>
      </w:r>
      <w:r w:rsidRPr="008C1CE3">
        <w:rPr>
          <w:b/>
          <w:color w:val="000000"/>
        </w:rPr>
        <w:t>(слайд</w:t>
      </w:r>
      <w:r w:rsidR="00C63CA7">
        <w:rPr>
          <w:b/>
          <w:color w:val="000000"/>
        </w:rPr>
        <w:t xml:space="preserve"> №9</w:t>
      </w:r>
      <w:proofErr w:type="gramStart"/>
      <w:r w:rsidRPr="008C1CE3">
        <w:rPr>
          <w:b/>
          <w:color w:val="000000"/>
        </w:rPr>
        <w:t xml:space="preserve"> )</w:t>
      </w:r>
      <w:proofErr w:type="gramEnd"/>
    </w:p>
    <w:p w:rsidR="00CD7E3A" w:rsidRPr="00CD7E3A" w:rsidRDefault="00CD7E3A" w:rsidP="00CD7E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7E3A" w:rsidRPr="00C63CA7" w:rsidRDefault="00C63CA7" w:rsidP="00C63CA7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C63CA7">
        <w:rPr>
          <w:rFonts w:ascii="Times New Roman" w:eastAsiaTheme="minorHAnsi" w:hAnsi="Times New Roman" w:cs="Times New Roman"/>
          <w:b/>
          <w:sz w:val="24"/>
          <w:szCs w:val="24"/>
          <w:lang w:val="en-US" w:eastAsia="en-US"/>
        </w:rPr>
        <w:t>V</w:t>
      </w:r>
      <w:r w:rsidRPr="00C63CA7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D7E3A" w:rsidRPr="00CD7E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7E3A" w:rsidRPr="00CD7E3A">
        <w:rPr>
          <w:rFonts w:ascii="Times New Roman" w:hAnsi="Times New Roman" w:cs="Times New Roman"/>
          <w:b/>
          <w:sz w:val="24"/>
          <w:szCs w:val="24"/>
        </w:rPr>
        <w:t>Физминутка</w:t>
      </w:r>
      <w:proofErr w:type="spellEnd"/>
      <w:proofErr w:type="gramEnd"/>
    </w:p>
    <w:p w:rsidR="00CD7E3A" w:rsidRPr="00E8176C" w:rsidRDefault="00CD7E3A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</w:p>
    <w:p w:rsidR="00CD7E3A" w:rsidRPr="00CD7E3A" w:rsidRDefault="00CD7E3A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>Быстро встали, улыбнулись,</w:t>
      </w:r>
    </w:p>
    <w:p w:rsidR="00CD7E3A" w:rsidRPr="00CD7E3A" w:rsidRDefault="00CD7E3A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>Выше-выше подтянулись.</w:t>
      </w:r>
    </w:p>
    <w:p w:rsidR="00CD7E3A" w:rsidRPr="00CD7E3A" w:rsidRDefault="00CD7E3A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>Ну-ка плечи распрямите,</w:t>
      </w:r>
    </w:p>
    <w:p w:rsidR="00CD7E3A" w:rsidRPr="00CD7E3A" w:rsidRDefault="00CD7E3A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>Поднимите, опустите.</w:t>
      </w:r>
    </w:p>
    <w:p w:rsidR="00CD7E3A" w:rsidRPr="00CD7E3A" w:rsidRDefault="00CD7E3A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>Вправо, влево повернитесь,</w:t>
      </w:r>
    </w:p>
    <w:p w:rsidR="00CD7E3A" w:rsidRPr="00CD7E3A" w:rsidRDefault="00CD7E3A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>Рук коленями коснитесь.</w:t>
      </w:r>
    </w:p>
    <w:p w:rsidR="00CD7E3A" w:rsidRPr="00CD7E3A" w:rsidRDefault="00CD7E3A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>Сели, встали, сели, встали,</w:t>
      </w:r>
    </w:p>
    <w:p w:rsidR="00CD7E3A" w:rsidRPr="00CD7E3A" w:rsidRDefault="00CD7E3A" w:rsidP="00CD7E3A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>И на месте побежали.</w:t>
      </w:r>
    </w:p>
    <w:p w:rsidR="00CD7E3A" w:rsidRPr="00CD7E3A" w:rsidRDefault="00CD7E3A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</w:p>
    <w:p w:rsidR="00CD7E3A" w:rsidRPr="00CD7E3A" w:rsidRDefault="00CD7E3A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b/>
          <w:color w:val="000000"/>
          <w:lang w:val="en-US"/>
        </w:rPr>
        <w:t>VI</w:t>
      </w:r>
      <w:r w:rsidRPr="00CD7E3A">
        <w:rPr>
          <w:b/>
          <w:color w:val="000000"/>
        </w:rPr>
        <w:t>. Первичное закрепление нового материала.</w:t>
      </w:r>
    </w:p>
    <w:p w:rsidR="00CD7E3A" w:rsidRPr="00CD7E3A" w:rsidRDefault="00CD7E3A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</w:p>
    <w:p w:rsidR="00CD7E3A" w:rsidRPr="00CD7E3A" w:rsidRDefault="00CD7E3A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>1.Решить устно № 447,№448</w:t>
      </w:r>
    </w:p>
    <w:p w:rsidR="00CD7E3A" w:rsidRPr="00CD7E3A" w:rsidRDefault="00CD7E3A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>2.Заполнить таблицу №449.</w:t>
      </w:r>
    </w:p>
    <w:p w:rsidR="00CD7E3A" w:rsidRPr="00CD7E3A" w:rsidRDefault="00CD7E3A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>3.№450 выполняют по цепочке.</w:t>
      </w:r>
    </w:p>
    <w:p w:rsidR="00CD7E3A" w:rsidRPr="00CD7E3A" w:rsidRDefault="00CD7E3A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>4.Задача №459 один ученик решает у доски</w:t>
      </w:r>
      <w:proofErr w:type="gramStart"/>
      <w:r w:rsidRPr="00CD7E3A">
        <w:rPr>
          <w:color w:val="000000"/>
        </w:rPr>
        <w:t xml:space="preserve"> ,</w:t>
      </w:r>
      <w:proofErr w:type="gramEnd"/>
      <w:r w:rsidRPr="00CD7E3A">
        <w:rPr>
          <w:color w:val="000000"/>
        </w:rPr>
        <w:t xml:space="preserve"> остальные в тетрадях. </w:t>
      </w:r>
    </w:p>
    <w:p w:rsidR="00CD7E3A" w:rsidRPr="00CD7E3A" w:rsidRDefault="00CD7E3A" w:rsidP="00CD7E3A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</w:p>
    <w:p w:rsidR="00C63CA7" w:rsidRPr="00CD7E3A" w:rsidRDefault="00CD7E3A" w:rsidP="00C63CA7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rStyle w:val="s1"/>
          <w:b/>
          <w:bCs/>
          <w:color w:val="000000"/>
          <w:lang w:val="en-US"/>
        </w:rPr>
        <w:t>VI</w:t>
      </w:r>
      <w:r w:rsidRPr="00CD7E3A">
        <w:rPr>
          <w:rStyle w:val="s1"/>
          <w:b/>
          <w:bCs/>
          <w:color w:val="000000"/>
        </w:rPr>
        <w:t xml:space="preserve">. </w:t>
      </w:r>
      <w:r w:rsidR="00C63CA7" w:rsidRPr="00CD7E3A">
        <w:rPr>
          <w:b/>
        </w:rPr>
        <w:t>Домашнее задание §</w:t>
      </w:r>
      <w:r w:rsidR="00C63CA7" w:rsidRPr="00CD7E3A">
        <w:rPr>
          <w:color w:val="000000"/>
        </w:rPr>
        <w:t>18, вопросы 1-6</w:t>
      </w:r>
    </w:p>
    <w:p w:rsidR="00C63CA7" w:rsidRPr="00C63CA7" w:rsidRDefault="00C63CA7" w:rsidP="00C63CA7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 xml:space="preserve">          </w:t>
      </w:r>
      <w:r>
        <w:rPr>
          <w:color w:val="000000"/>
        </w:rPr>
        <w:t xml:space="preserve">                          </w:t>
      </w:r>
      <w:r w:rsidRPr="00CD7E3A">
        <w:rPr>
          <w:color w:val="000000"/>
        </w:rPr>
        <w:t xml:space="preserve"> Решить № 451, 460,194(рабочая тетрадь</w:t>
      </w:r>
      <w:r w:rsidRPr="00C63CA7">
        <w:rPr>
          <w:b/>
          <w:color w:val="000000"/>
        </w:rPr>
        <w:t>)</w:t>
      </w:r>
      <w:r>
        <w:rPr>
          <w:b/>
          <w:color w:val="000000"/>
        </w:rPr>
        <w:t xml:space="preserve"> </w:t>
      </w:r>
      <w:r w:rsidRPr="00C63CA7">
        <w:rPr>
          <w:b/>
          <w:color w:val="000000"/>
        </w:rPr>
        <w:t>(слайд№10</w:t>
      </w:r>
      <w:r w:rsidRPr="00C63CA7">
        <w:rPr>
          <w:color w:val="000000"/>
        </w:rPr>
        <w:t>)</w:t>
      </w:r>
    </w:p>
    <w:p w:rsidR="00C63CA7" w:rsidRDefault="00C63CA7" w:rsidP="00C63CA7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b/>
          <w:color w:val="000000"/>
        </w:rPr>
      </w:pPr>
    </w:p>
    <w:p w:rsidR="00C63CA7" w:rsidRPr="00CD7E3A" w:rsidRDefault="00CD7E3A" w:rsidP="00C63CA7">
      <w:pPr>
        <w:pStyle w:val="p5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63CA7">
        <w:rPr>
          <w:b/>
          <w:color w:val="000000"/>
          <w:lang w:val="en-US"/>
        </w:rPr>
        <w:t>VII</w:t>
      </w:r>
      <w:r w:rsidRPr="00C63CA7">
        <w:rPr>
          <w:b/>
          <w:color w:val="000000"/>
        </w:rPr>
        <w:t>.</w:t>
      </w:r>
      <w:r w:rsidRPr="00CD7E3A">
        <w:rPr>
          <w:color w:val="000000"/>
        </w:rPr>
        <w:t xml:space="preserve"> </w:t>
      </w:r>
      <w:r w:rsidR="00C63CA7" w:rsidRPr="00CD7E3A">
        <w:rPr>
          <w:b/>
        </w:rPr>
        <w:t>Рефлексия</w:t>
      </w:r>
      <w:r w:rsidR="00C63CA7">
        <w:rPr>
          <w:b/>
          <w:color w:val="000000"/>
        </w:rPr>
        <w:t xml:space="preserve"> </w:t>
      </w:r>
      <w:r w:rsidR="00C63CA7" w:rsidRPr="00C63CA7">
        <w:rPr>
          <w:b/>
          <w:color w:val="000000"/>
        </w:rPr>
        <w:t>(слайд№1</w:t>
      </w:r>
      <w:r w:rsidR="00C63CA7">
        <w:rPr>
          <w:b/>
          <w:color w:val="000000"/>
        </w:rPr>
        <w:t>1</w:t>
      </w:r>
      <w:r w:rsidR="00C63CA7" w:rsidRPr="00C63CA7">
        <w:rPr>
          <w:color w:val="000000"/>
        </w:rPr>
        <w:t>)</w:t>
      </w:r>
    </w:p>
    <w:p w:rsidR="00C63CA7" w:rsidRPr="00CD7E3A" w:rsidRDefault="00C63CA7" w:rsidP="00C63CA7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>- Ребята, что вы сегодня нового узнали?</w:t>
      </w:r>
    </w:p>
    <w:p w:rsidR="00C63CA7" w:rsidRPr="00CD7E3A" w:rsidRDefault="00C63CA7" w:rsidP="00C63CA7">
      <w:pPr>
        <w:pStyle w:val="p1"/>
        <w:shd w:val="clear" w:color="auto" w:fill="FFFFFF"/>
        <w:spacing w:before="0" w:beforeAutospacing="0" w:after="0" w:afterAutospacing="0"/>
        <w:ind w:right="-181"/>
        <w:jc w:val="both"/>
        <w:rPr>
          <w:color w:val="000000"/>
        </w:rPr>
      </w:pPr>
      <w:r w:rsidRPr="00CD7E3A">
        <w:rPr>
          <w:color w:val="000000"/>
        </w:rPr>
        <w:t>- Чему научились?</w:t>
      </w:r>
    </w:p>
    <w:p w:rsidR="00C63CA7" w:rsidRPr="00CD7E3A" w:rsidRDefault="00C63CA7" w:rsidP="00C63CA7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>- Что было интересного?</w:t>
      </w:r>
    </w:p>
    <w:p w:rsidR="00C63CA7" w:rsidRPr="00CD7E3A" w:rsidRDefault="00C63CA7" w:rsidP="00C63CA7">
      <w:pPr>
        <w:pStyle w:val="p1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color w:val="000000"/>
        </w:rPr>
        <w:t>- Что понравилось?</w:t>
      </w:r>
    </w:p>
    <w:p w:rsidR="00CD7E3A" w:rsidRPr="00CD7E3A" w:rsidRDefault="00CD7E3A" w:rsidP="00CD7E3A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7E3A" w:rsidRPr="00CD7E3A" w:rsidRDefault="00CD7E3A" w:rsidP="00CD7E3A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D7E3A">
        <w:rPr>
          <w:rFonts w:ascii="Times New Roman" w:hAnsi="Times New Roman" w:cs="Times New Roman"/>
          <w:b/>
          <w:sz w:val="24"/>
          <w:szCs w:val="24"/>
          <w:lang w:eastAsia="ru-RU"/>
        </w:rPr>
        <w:t>9. Подведение итогов</w:t>
      </w:r>
    </w:p>
    <w:p w:rsidR="00CD7E3A" w:rsidRPr="00CD7E3A" w:rsidRDefault="00CD7E3A" w:rsidP="00CD7E3A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E3A">
        <w:rPr>
          <w:rFonts w:ascii="Times New Roman" w:hAnsi="Times New Roman" w:cs="Times New Roman"/>
          <w:sz w:val="24"/>
          <w:szCs w:val="24"/>
          <w:lang w:eastAsia="ru-RU"/>
        </w:rPr>
        <w:t>Выставление оценок.</w:t>
      </w:r>
    </w:p>
    <w:p w:rsidR="00CD7E3A" w:rsidRPr="00CD7E3A" w:rsidRDefault="00CD7E3A" w:rsidP="00CD7E3A">
      <w:pPr>
        <w:pStyle w:val="ParagraphStyle"/>
        <w:jc w:val="both"/>
        <w:rPr>
          <w:rFonts w:ascii="Times New Roman" w:hAnsi="Times New Roman" w:cs="Times New Roman"/>
        </w:rPr>
      </w:pPr>
      <w:r w:rsidRPr="00CD7E3A">
        <w:rPr>
          <w:rFonts w:ascii="Times New Roman" w:hAnsi="Times New Roman" w:cs="Times New Roman"/>
          <w:lang w:eastAsia="ru-RU"/>
        </w:rPr>
        <w:t>Ребята,</w:t>
      </w:r>
      <w:r w:rsidRPr="00CD7E3A">
        <w:rPr>
          <w:rFonts w:ascii="Times New Roman" w:hAnsi="Times New Roman" w:cs="Times New Roman"/>
          <w:b/>
          <w:lang w:eastAsia="ru-RU"/>
        </w:rPr>
        <w:t xml:space="preserve"> с </w:t>
      </w:r>
      <w:r w:rsidRPr="00CD7E3A">
        <w:rPr>
          <w:rFonts w:ascii="Times New Roman" w:hAnsi="Times New Roman" w:cs="Times New Roman"/>
        </w:rPr>
        <w:t>каким настроением вы уходите с урока? Поднимите соответствующие смайлики (улыбающегося или грустного колобка)</w:t>
      </w:r>
    </w:p>
    <w:p w:rsidR="00CD7E3A" w:rsidRDefault="00CD7E3A" w:rsidP="00CD7E3A">
      <w:pPr>
        <w:jc w:val="both"/>
        <w:rPr>
          <w:b/>
          <w:sz w:val="24"/>
          <w:szCs w:val="24"/>
          <w:u w:val="single"/>
        </w:rPr>
      </w:pPr>
    </w:p>
    <w:p w:rsidR="00CD7E3A" w:rsidRDefault="00CD7E3A" w:rsidP="00CD7E3A">
      <w:pPr>
        <w:jc w:val="both"/>
        <w:rPr>
          <w:b/>
          <w:sz w:val="24"/>
          <w:szCs w:val="24"/>
          <w:u w:val="single"/>
        </w:rPr>
      </w:pPr>
    </w:p>
    <w:p w:rsidR="00CD7E3A" w:rsidRDefault="00CD7E3A" w:rsidP="00CD7E3A">
      <w:pPr>
        <w:jc w:val="both"/>
        <w:rPr>
          <w:b/>
          <w:sz w:val="24"/>
          <w:szCs w:val="24"/>
          <w:u w:val="single"/>
        </w:rPr>
      </w:pPr>
    </w:p>
    <w:p w:rsidR="00CD7E3A" w:rsidRDefault="00CD7E3A" w:rsidP="00CD7E3A">
      <w:pPr>
        <w:jc w:val="both"/>
        <w:rPr>
          <w:b/>
          <w:sz w:val="24"/>
          <w:szCs w:val="24"/>
          <w:u w:val="single"/>
        </w:rPr>
      </w:pPr>
    </w:p>
    <w:p w:rsidR="00CD7E3A" w:rsidRDefault="00CD7E3A" w:rsidP="00CD7E3A">
      <w:pPr>
        <w:jc w:val="both"/>
        <w:rPr>
          <w:b/>
          <w:sz w:val="24"/>
          <w:szCs w:val="24"/>
          <w:u w:val="single"/>
        </w:rPr>
      </w:pPr>
    </w:p>
    <w:p w:rsidR="00CD7E3A" w:rsidRDefault="00CD7E3A" w:rsidP="00CD7E3A">
      <w:pPr>
        <w:jc w:val="both"/>
        <w:rPr>
          <w:b/>
          <w:sz w:val="24"/>
          <w:szCs w:val="24"/>
          <w:u w:val="single"/>
        </w:rPr>
      </w:pPr>
    </w:p>
    <w:p w:rsidR="00CD7E3A" w:rsidRDefault="00CD7E3A" w:rsidP="00CD7E3A">
      <w:pPr>
        <w:jc w:val="both"/>
        <w:rPr>
          <w:b/>
          <w:sz w:val="24"/>
          <w:szCs w:val="24"/>
          <w:u w:val="single"/>
        </w:rPr>
      </w:pPr>
    </w:p>
    <w:p w:rsidR="00CD7E3A" w:rsidRDefault="00CD7E3A" w:rsidP="00CD7E3A">
      <w:pPr>
        <w:jc w:val="both"/>
        <w:rPr>
          <w:b/>
          <w:sz w:val="24"/>
          <w:szCs w:val="24"/>
          <w:u w:val="single"/>
        </w:rPr>
      </w:pPr>
    </w:p>
    <w:p w:rsidR="00CD7E3A" w:rsidRDefault="00CD7E3A" w:rsidP="00CD7E3A">
      <w:pPr>
        <w:jc w:val="both"/>
        <w:rPr>
          <w:color w:val="000000"/>
          <w:sz w:val="27"/>
          <w:szCs w:val="27"/>
          <w:shd w:val="clear" w:color="auto" w:fill="FFFFFF"/>
        </w:rPr>
      </w:pPr>
    </w:p>
    <w:p w:rsidR="00360A9F" w:rsidRDefault="00360A9F" w:rsidP="00CD7E3A">
      <w:pPr>
        <w:jc w:val="both"/>
      </w:pPr>
    </w:p>
    <w:sectPr w:rsidR="00360A9F" w:rsidSect="00CD7E3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C6493B"/>
    <w:multiLevelType w:val="hybridMultilevel"/>
    <w:tmpl w:val="8772CA8E"/>
    <w:lvl w:ilvl="0" w:tplc="82046D0A">
      <w:start w:val="1"/>
      <w:numFmt w:val="decimal"/>
      <w:lvlText w:val="%1."/>
      <w:lvlJc w:val="left"/>
      <w:pPr>
        <w:ind w:left="-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40" w:hanging="360"/>
      </w:pPr>
    </w:lvl>
    <w:lvl w:ilvl="2" w:tplc="0419001B" w:tentative="1">
      <w:start w:val="1"/>
      <w:numFmt w:val="lowerRoman"/>
      <w:lvlText w:val="%3."/>
      <w:lvlJc w:val="right"/>
      <w:pPr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1">
    <w:nsid w:val="36E35BB1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25518C"/>
    <w:multiLevelType w:val="hybridMultilevel"/>
    <w:tmpl w:val="A7DC264E"/>
    <w:lvl w:ilvl="0" w:tplc="803850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CD7E3A"/>
    <w:rsid w:val="003539B8"/>
    <w:rsid w:val="00360A9F"/>
    <w:rsid w:val="00471EB8"/>
    <w:rsid w:val="004D48FD"/>
    <w:rsid w:val="008C1CE3"/>
    <w:rsid w:val="00C63CA7"/>
    <w:rsid w:val="00CD7E3A"/>
    <w:rsid w:val="00E8176C"/>
    <w:rsid w:val="00E831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E3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CD7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CD7E3A"/>
  </w:style>
  <w:style w:type="table" w:styleId="a3">
    <w:name w:val="Table Grid"/>
    <w:basedOn w:val="a1"/>
    <w:uiPriority w:val="59"/>
    <w:rsid w:val="00CD7E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D7E3A"/>
    <w:pPr>
      <w:ind w:left="720"/>
      <w:contextualSpacing/>
    </w:pPr>
    <w:rPr>
      <w:rFonts w:eastAsiaTheme="minorEastAsia"/>
      <w:lang w:eastAsia="ru-RU"/>
    </w:rPr>
  </w:style>
  <w:style w:type="character" w:styleId="a5">
    <w:name w:val="Hyperlink"/>
    <w:basedOn w:val="a0"/>
    <w:uiPriority w:val="99"/>
    <w:unhideWhenUsed/>
    <w:rsid w:val="00CD7E3A"/>
    <w:rPr>
      <w:color w:val="0000FF" w:themeColor="hyperlink"/>
      <w:u w:val="single"/>
    </w:rPr>
  </w:style>
  <w:style w:type="paragraph" w:customStyle="1" w:styleId="ParagraphStyle">
    <w:name w:val="Paragraph Style"/>
    <w:rsid w:val="00CD7E3A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6">
    <w:name w:val="Normal (Web)"/>
    <w:basedOn w:val="a"/>
    <w:uiPriority w:val="99"/>
    <w:unhideWhenUsed/>
    <w:rsid w:val="00CD7E3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CD7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basedOn w:val="a"/>
    <w:uiPriority w:val="1"/>
    <w:qFormat/>
    <w:rsid w:val="00CD7E3A"/>
    <w:pPr>
      <w:spacing w:after="0" w:line="240" w:lineRule="auto"/>
    </w:pPr>
    <w:rPr>
      <w:rFonts w:ascii="Calibri" w:eastAsia="Calibri" w:hAnsi="Calibri" w:cs="Calibri"/>
      <w:sz w:val="21"/>
      <w:szCs w:val="21"/>
    </w:rPr>
  </w:style>
  <w:style w:type="paragraph" w:customStyle="1" w:styleId="western">
    <w:name w:val="western"/>
    <w:basedOn w:val="a"/>
    <w:rsid w:val="00CD7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CD7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6">
    <w:name w:val="s6"/>
    <w:basedOn w:val="a0"/>
    <w:rsid w:val="00CD7E3A"/>
  </w:style>
  <w:style w:type="paragraph" w:styleId="a8">
    <w:name w:val="Balloon Text"/>
    <w:basedOn w:val="a"/>
    <w:link w:val="a9"/>
    <w:uiPriority w:val="99"/>
    <w:semiHidden/>
    <w:unhideWhenUsed/>
    <w:rsid w:val="00E831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831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u.wikipedia.org/wiki/%D0%A2%D0%BE%D0%BB%D0%BA%D0%BE%D0%B2%D1%8B%D0%B9_%D1%81%D0%BB%D0%BE%D0%B2%D0%B0%D1%80%D1%8C_%D0%B6%D0%B8%D0%B2%D0%BE%D0%B3%D0%BE_%D0%B2%D0%B5%D0%BB%D0%B8%D0%BA%D0%BE%D1%80%D1%83%D1%81%D1%81%D0%BA%D0%BE%D0%B3%D0%BE_%D1%8F%D0%B7%D1%8B%D0%BA%D0%B0" TargetMode="External"/><Relationship Id="rId5" Type="http://schemas.openxmlformats.org/officeDocument/2006/relationships/hyperlink" Target="http://images.yandex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868</Words>
  <Characters>4954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2017-09-23T17:45:00Z</dcterms:created>
  <dcterms:modified xsi:type="dcterms:W3CDTF">2017-09-23T20:23:00Z</dcterms:modified>
</cp:coreProperties>
</file>